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93" w:rsidRPr="00FD0341" w:rsidRDefault="00FD0341" w:rsidP="00FD0341">
      <w:pPr>
        <w:widowControl/>
        <w:spacing w:after="150" w:line="700" w:lineRule="exact"/>
        <w:jc w:val="center"/>
        <w:rPr>
          <w:rFonts w:ascii="方正粗黑宋简体" w:eastAsia="方正粗黑宋简体" w:hAnsi="方正粗黑宋简体"/>
          <w:color w:val="000000"/>
          <w:sz w:val="40"/>
          <w:szCs w:val="44"/>
        </w:rPr>
      </w:pPr>
      <w:r w:rsidRPr="00FD0341">
        <w:rPr>
          <w:rFonts w:ascii="仿宋" w:eastAsia="仿宋" w:hAnsi="仿宋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98FC78" wp14:editId="0D1A64BA">
                <wp:simplePos x="0" y="0"/>
                <wp:positionH relativeFrom="column">
                  <wp:posOffset>1176655</wp:posOffset>
                </wp:positionH>
                <wp:positionV relativeFrom="paragraph">
                  <wp:posOffset>465455</wp:posOffset>
                </wp:positionV>
                <wp:extent cx="1619250" cy="657225"/>
                <wp:effectExtent l="0" t="0" r="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F7544" w:rsidRDefault="003F7544" w:rsidP="003F754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2E9EB7" wp14:editId="278BB038">
                                  <wp:extent cx="1436370" cy="455295"/>
                                  <wp:effectExtent l="0" t="0" r="0" b="1905"/>
                                  <wp:docPr id="6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桂林中南药业商标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6370" cy="45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8FC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2.65pt;margin-top:36.65pt;width:127.5pt;height:5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" filled="f" stroked="f">
                <v:textbox>
                  <w:txbxContent>
                    <w:p w:rsidR="003F7544" w:rsidRDefault="003F7544" w:rsidP="003F754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2E9EB7" wp14:editId="278BB038">
                            <wp:extent cx="1436370" cy="455295"/>
                            <wp:effectExtent l="0" t="0" r="0" b="1905"/>
                            <wp:docPr id="6" name="图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桂林中南药业商标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6370" cy="4552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5193" w:rsidRPr="00FD0341">
        <w:rPr>
          <w:rFonts w:ascii="方正粗黑宋简体" w:eastAsia="方正粗黑宋简体" w:hAnsi="方正粗黑宋简体" w:hint="eastAsia"/>
          <w:color w:val="000000"/>
          <w:sz w:val="40"/>
          <w:szCs w:val="44"/>
        </w:rPr>
        <w:t>桂林中南（亳州）药业科技有限公司</w:t>
      </w:r>
    </w:p>
    <w:p w:rsidR="00A35193" w:rsidRPr="00FD0341" w:rsidRDefault="00FA20A0" w:rsidP="00FD0341">
      <w:pPr>
        <w:widowControl/>
        <w:spacing w:after="150" w:line="700" w:lineRule="exact"/>
        <w:jc w:val="center"/>
        <w:rPr>
          <w:rFonts w:ascii="方正粗黑宋简体" w:eastAsia="方正粗黑宋简体" w:hAnsi="方正粗黑宋简体" w:cs="Arial"/>
          <w:color w:val="333333"/>
          <w:kern w:val="0"/>
          <w:sz w:val="40"/>
          <w:szCs w:val="44"/>
        </w:rPr>
      </w:pPr>
      <w:r w:rsidRPr="00FD0341">
        <w:rPr>
          <w:rFonts w:ascii="方正粗黑宋简体" w:eastAsia="方正粗黑宋简体" w:hAnsi="方正粗黑宋简体" w:hint="eastAsia"/>
          <w:color w:val="000000"/>
          <w:sz w:val="40"/>
          <w:szCs w:val="44"/>
        </w:rPr>
        <w:t xml:space="preserve"> </w:t>
      </w:r>
      <w:r w:rsidRPr="00FD0341">
        <w:rPr>
          <w:rFonts w:ascii="方正粗黑宋简体" w:eastAsia="方正粗黑宋简体" w:hAnsi="方正粗黑宋简体"/>
          <w:color w:val="000000"/>
          <w:sz w:val="40"/>
          <w:szCs w:val="44"/>
        </w:rPr>
        <w:t xml:space="preserve">       </w:t>
      </w:r>
      <w:r w:rsidR="00A35193" w:rsidRPr="00FD0341">
        <w:rPr>
          <w:rFonts w:ascii="方正粗黑宋简体" w:eastAsia="方正粗黑宋简体" w:hAnsi="方正粗黑宋简体" w:hint="eastAsia"/>
          <w:color w:val="000000"/>
          <w:sz w:val="40"/>
          <w:szCs w:val="44"/>
        </w:rPr>
        <w:t>招聘简章</w:t>
      </w:r>
    </w:p>
    <w:p w:rsidR="00A35193" w:rsidRDefault="00A35193" w:rsidP="003F7544">
      <w:pPr>
        <w:widowControl/>
        <w:spacing w:after="150"/>
        <w:ind w:firstLine="42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sz w:val="24"/>
        </w:rPr>
        <w:t>公司位于亳州</w:t>
      </w:r>
      <w:r w:rsidR="00FA20A0">
        <w:rPr>
          <w:rFonts w:ascii="宋体" w:hAnsi="宋体" w:hint="eastAsia"/>
          <w:color w:val="000000"/>
          <w:sz w:val="24"/>
        </w:rPr>
        <w:t>高新区</w:t>
      </w:r>
      <w:r>
        <w:rPr>
          <w:rFonts w:ascii="宋体" w:hAnsi="宋体" w:hint="eastAsia"/>
          <w:color w:val="000000"/>
          <w:sz w:val="24"/>
        </w:rPr>
        <w:t>庄周路777号</w:t>
      </w:r>
      <w:r w:rsidR="00FA20A0">
        <w:rPr>
          <w:rFonts w:ascii="宋体" w:hAnsi="宋体" w:hint="eastAsia"/>
          <w:color w:val="000000"/>
          <w:sz w:val="24"/>
        </w:rPr>
        <w:t>（庄周路与百合路交叉口南1</w:t>
      </w:r>
      <w:r w:rsidR="00FA20A0">
        <w:rPr>
          <w:rFonts w:ascii="宋体" w:hAnsi="宋体"/>
          <w:color w:val="000000"/>
          <w:sz w:val="24"/>
        </w:rPr>
        <w:t>00米路西</w:t>
      </w:r>
      <w:r w:rsidR="00FA20A0">
        <w:rPr>
          <w:rFonts w:ascii="宋体" w:hAnsi="宋体" w:hint="eastAsia"/>
          <w:color w:val="000000"/>
          <w:sz w:val="24"/>
        </w:rPr>
        <w:t>）</w:t>
      </w:r>
      <w:r>
        <w:rPr>
          <w:rFonts w:ascii="宋体" w:hAnsi="宋体" w:hint="eastAsia"/>
          <w:sz w:val="24"/>
        </w:rPr>
        <w:t>，总投资1.5亿</w:t>
      </w:r>
      <w:r>
        <w:rPr>
          <w:rFonts w:hint="eastAsia"/>
          <w:sz w:val="24"/>
        </w:rPr>
        <w:t>元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color w:val="000000"/>
          <w:sz w:val="24"/>
        </w:rPr>
        <w:t>占地面积2.5万平方米，建筑面积3.1万平方米。其中常规饮片生产车间面积2500平方米，毒性饮片生产车间面积700平方米，直接口服饮片生产车间面积800平方米，仓</w:t>
      </w:r>
      <w:r>
        <w:rPr>
          <w:rFonts w:ascii="宋体" w:hAnsi="宋体" w:cs="宋体" w:hint="eastAsia"/>
          <w:color w:val="000000"/>
          <w:sz w:val="24"/>
        </w:rPr>
        <w:t>库面积6400平方米，普通化验室770平方米，微生物检验室130平方米。</w:t>
      </w:r>
      <w:r>
        <w:rPr>
          <w:rFonts w:ascii="宋体" w:hAnsi="宋体" w:hint="eastAsia"/>
          <w:sz w:val="24"/>
        </w:rPr>
        <w:t>生产范围为：中药饮片、毒性饮片、直接口服饮片和茶制品等</w:t>
      </w:r>
      <w:r>
        <w:rPr>
          <w:rFonts w:ascii="宋体" w:hAnsi="宋体" w:hint="eastAsia"/>
          <w:color w:val="000000"/>
          <w:sz w:val="24"/>
        </w:rPr>
        <w:t>。2016年01月开始筹建，2016年9月取得营业执照。</w:t>
      </w:r>
      <w:r w:rsidRPr="00A3519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现因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业务</w:t>
      </w:r>
      <w:r w:rsidRPr="00A3519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发展需要，诚邀有志者加盟。</w:t>
      </w:r>
    </w:p>
    <w:p w:rsidR="00A35193" w:rsidRPr="003F7544" w:rsidRDefault="00A35193" w:rsidP="003F7544">
      <w:pPr>
        <w:widowControl/>
        <w:spacing w:after="150"/>
        <w:jc w:val="left"/>
        <w:rPr>
          <w:rFonts w:ascii="方正粗黑宋简体" w:eastAsia="方正粗黑宋简体" w:hAnsi="方正粗黑宋简体" w:cs="Arial"/>
          <w:color w:val="333333"/>
          <w:kern w:val="0"/>
          <w:sz w:val="28"/>
          <w:szCs w:val="28"/>
        </w:rPr>
      </w:pPr>
      <w:r w:rsidRPr="003F7544">
        <w:rPr>
          <w:rFonts w:ascii="方正粗黑宋简体" w:eastAsia="方正粗黑宋简体" w:hAnsi="方正粗黑宋简体" w:cs="Arial" w:hint="eastAsia"/>
          <w:color w:val="000000"/>
          <w:kern w:val="0"/>
          <w:sz w:val="28"/>
          <w:szCs w:val="28"/>
        </w:rPr>
        <w:t>一、招聘岗位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1071"/>
        <w:gridCol w:w="699"/>
        <w:gridCol w:w="1592"/>
        <w:gridCol w:w="5058"/>
      </w:tblGrid>
      <w:tr w:rsidR="003F7544" w:rsidRPr="001F6CC2" w:rsidTr="001F6CC2">
        <w:trPr>
          <w:trHeight w:val="480"/>
          <w:jc w:val="center"/>
        </w:trPr>
        <w:tc>
          <w:tcPr>
            <w:tcW w:w="2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F7544" w:rsidRPr="001F6CC2" w:rsidRDefault="003F7544" w:rsidP="00A35193">
            <w:pPr>
              <w:widowControl/>
              <w:jc w:val="center"/>
              <w:rPr>
                <w:rFonts w:ascii="方正粗黑宋简体" w:eastAsia="方正粗黑宋简体" w:hAnsi="方正粗黑宋简体" w:cs="Arial"/>
                <w:color w:val="000000"/>
                <w:kern w:val="0"/>
                <w:sz w:val="22"/>
                <w:szCs w:val="24"/>
              </w:rPr>
            </w:pPr>
            <w:r w:rsidRPr="001F6CC2">
              <w:rPr>
                <w:rFonts w:ascii="方正粗黑宋简体" w:eastAsia="方正粗黑宋简体" w:hAnsi="方正粗黑宋简体" w:cs="Arial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59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544" w:rsidRPr="001F6CC2" w:rsidRDefault="003F7544" w:rsidP="00A35193">
            <w:pPr>
              <w:widowControl/>
              <w:jc w:val="center"/>
              <w:rPr>
                <w:rFonts w:ascii="方正粗黑宋简体" w:eastAsia="方正粗黑宋简体" w:hAnsi="方正粗黑宋简体" w:cs="Arial"/>
                <w:color w:val="333333"/>
                <w:kern w:val="0"/>
                <w:sz w:val="22"/>
                <w:szCs w:val="24"/>
              </w:rPr>
            </w:pPr>
            <w:r w:rsidRPr="001F6CC2">
              <w:rPr>
                <w:rFonts w:ascii="方正粗黑宋简体" w:eastAsia="方正粗黑宋简体" w:hAnsi="方正粗黑宋简体" w:cs="Arial"/>
                <w:color w:val="000000"/>
                <w:kern w:val="0"/>
                <w:sz w:val="22"/>
                <w:szCs w:val="24"/>
              </w:rPr>
              <w:t>岗位</w:t>
            </w:r>
          </w:p>
        </w:tc>
        <w:tc>
          <w:tcPr>
            <w:tcW w:w="39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F7544" w:rsidRPr="001F6CC2" w:rsidRDefault="003F7544" w:rsidP="00A35193">
            <w:pPr>
              <w:widowControl/>
              <w:jc w:val="center"/>
              <w:rPr>
                <w:rFonts w:ascii="方正粗黑宋简体" w:eastAsia="方正粗黑宋简体" w:hAnsi="方正粗黑宋简体" w:cs="Arial"/>
                <w:color w:val="000000"/>
                <w:kern w:val="0"/>
                <w:sz w:val="22"/>
                <w:szCs w:val="24"/>
              </w:rPr>
            </w:pPr>
            <w:r w:rsidRPr="001F6CC2">
              <w:rPr>
                <w:rFonts w:ascii="方正粗黑宋简体" w:eastAsia="方正粗黑宋简体" w:hAnsi="方正粗黑宋简体" w:cs="Arial"/>
                <w:color w:val="000000"/>
                <w:kern w:val="0"/>
                <w:sz w:val="22"/>
                <w:szCs w:val="24"/>
              </w:rPr>
              <w:t>人数</w:t>
            </w:r>
          </w:p>
        </w:tc>
        <w:tc>
          <w:tcPr>
            <w:tcW w:w="8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F7544" w:rsidRPr="001F6CC2" w:rsidRDefault="001F6CC2" w:rsidP="001F6CC2">
            <w:pPr>
              <w:widowControl/>
              <w:jc w:val="center"/>
              <w:rPr>
                <w:rFonts w:ascii="方正粗黑宋简体" w:eastAsia="方正粗黑宋简体" w:hAnsi="方正粗黑宋简体" w:cs="Arial"/>
                <w:color w:val="000000"/>
                <w:kern w:val="0"/>
                <w:sz w:val="22"/>
                <w:szCs w:val="24"/>
              </w:rPr>
            </w:pPr>
            <w:r>
              <w:rPr>
                <w:rFonts w:ascii="方正粗黑宋简体" w:eastAsia="方正粗黑宋简体" w:hAnsi="方正粗黑宋简体" w:cs="Arial"/>
                <w:color w:val="000000"/>
                <w:kern w:val="0"/>
                <w:sz w:val="22"/>
                <w:szCs w:val="24"/>
              </w:rPr>
              <w:t>学历及</w:t>
            </w:r>
            <w:r w:rsidR="003F7544" w:rsidRPr="001F6CC2">
              <w:rPr>
                <w:rFonts w:ascii="方正粗黑宋简体" w:eastAsia="方正粗黑宋简体" w:hAnsi="方正粗黑宋简体" w:cs="Arial"/>
                <w:color w:val="000000"/>
                <w:kern w:val="0"/>
                <w:sz w:val="22"/>
                <w:szCs w:val="24"/>
              </w:rPr>
              <w:t>专业</w:t>
            </w:r>
          </w:p>
        </w:tc>
        <w:tc>
          <w:tcPr>
            <w:tcW w:w="28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544" w:rsidRPr="001F6CC2" w:rsidRDefault="003F7544" w:rsidP="00A35193">
            <w:pPr>
              <w:widowControl/>
              <w:jc w:val="center"/>
              <w:rPr>
                <w:rFonts w:ascii="方正粗黑宋简体" w:eastAsia="方正粗黑宋简体" w:hAnsi="方正粗黑宋简体" w:cs="Arial"/>
                <w:color w:val="333333"/>
                <w:kern w:val="0"/>
                <w:sz w:val="22"/>
                <w:szCs w:val="24"/>
              </w:rPr>
            </w:pPr>
            <w:r w:rsidRPr="001F6CC2">
              <w:rPr>
                <w:rFonts w:ascii="方正粗黑宋简体" w:eastAsia="方正粗黑宋简体" w:hAnsi="方正粗黑宋简体" w:cs="Arial"/>
                <w:color w:val="000000"/>
                <w:kern w:val="0"/>
                <w:sz w:val="22"/>
                <w:szCs w:val="24"/>
              </w:rPr>
              <w:t>岗位职责及要求</w:t>
            </w:r>
          </w:p>
        </w:tc>
      </w:tr>
      <w:tr w:rsidR="003F7544" w:rsidRPr="001F6CC2" w:rsidTr="001F6CC2">
        <w:trPr>
          <w:trHeight w:val="1005"/>
          <w:jc w:val="center"/>
        </w:trPr>
        <w:tc>
          <w:tcPr>
            <w:tcW w:w="2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F7544" w:rsidRPr="001F6CC2" w:rsidRDefault="003F7544" w:rsidP="003F7544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</w:pPr>
            <w:r w:rsidRPr="001F6CC2"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544" w:rsidRPr="001F6CC2" w:rsidRDefault="003F7544" w:rsidP="003F7544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2"/>
                <w:szCs w:val="24"/>
              </w:rPr>
            </w:pPr>
            <w:r w:rsidRPr="001F6CC2"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  <w:t>QC</w:t>
            </w:r>
          </w:p>
        </w:tc>
        <w:tc>
          <w:tcPr>
            <w:tcW w:w="39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F7544" w:rsidRPr="001F6CC2" w:rsidRDefault="00003FEC" w:rsidP="00A3519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8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F7544" w:rsidRPr="001F6CC2" w:rsidRDefault="003F7544" w:rsidP="00A3519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</w:pPr>
            <w:r w:rsidRPr="001F6CC2"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  <w:t>药学、中药学等相关专业</w:t>
            </w:r>
          </w:p>
        </w:tc>
        <w:tc>
          <w:tcPr>
            <w:tcW w:w="28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7544" w:rsidRPr="001F6CC2" w:rsidRDefault="003F7544" w:rsidP="00A35193">
            <w:pPr>
              <w:widowControl/>
              <w:jc w:val="left"/>
              <w:rPr>
                <w:rFonts w:ascii="仿宋" w:eastAsia="仿宋" w:hAnsi="仿宋" w:cs="Arial"/>
                <w:color w:val="333333"/>
                <w:kern w:val="0"/>
                <w:sz w:val="22"/>
                <w:szCs w:val="24"/>
              </w:rPr>
            </w:pPr>
            <w:r w:rsidRPr="001F6CC2">
              <w:rPr>
                <w:rFonts w:ascii="仿宋" w:eastAsia="仿宋" w:hAnsi="仿宋" w:cs="Arial" w:hint="eastAsia"/>
                <w:color w:val="333333"/>
                <w:kern w:val="0"/>
                <w:sz w:val="22"/>
                <w:szCs w:val="24"/>
              </w:rPr>
              <w:t>1、能够相对独立操作（气相、液相等检化验精密仪器），</w:t>
            </w:r>
            <w:r w:rsidRPr="001F6CC2">
              <w:rPr>
                <w:rFonts w:ascii="仿宋" w:eastAsia="仿宋" w:hAnsi="仿宋" w:cs="Arial"/>
                <w:color w:val="333333"/>
                <w:kern w:val="0"/>
                <w:sz w:val="22"/>
                <w:szCs w:val="24"/>
              </w:rPr>
              <w:t>对原辅料、成品按照标准进行检验；</w:t>
            </w:r>
          </w:p>
          <w:p w:rsidR="003F7544" w:rsidRPr="001F6CC2" w:rsidRDefault="003F7544" w:rsidP="003F7544">
            <w:pPr>
              <w:widowControl/>
              <w:jc w:val="left"/>
              <w:rPr>
                <w:rFonts w:ascii="仿宋" w:eastAsia="仿宋" w:hAnsi="仿宋" w:cs="Arial"/>
                <w:color w:val="333333"/>
                <w:kern w:val="0"/>
                <w:sz w:val="22"/>
                <w:szCs w:val="24"/>
              </w:rPr>
            </w:pPr>
            <w:r w:rsidRPr="001F6CC2">
              <w:rPr>
                <w:rFonts w:ascii="仿宋" w:eastAsia="仿宋" w:hAnsi="仿宋" w:cs="Arial" w:hint="eastAsia"/>
                <w:color w:val="333333"/>
                <w:kern w:val="0"/>
                <w:sz w:val="22"/>
                <w:szCs w:val="24"/>
              </w:rPr>
              <w:t>2、操作过程中，数据、过程等进行记录；</w:t>
            </w:r>
          </w:p>
          <w:p w:rsidR="003F7544" w:rsidRPr="001F6CC2" w:rsidRDefault="003F7544" w:rsidP="003F7544">
            <w:pPr>
              <w:widowControl/>
              <w:jc w:val="left"/>
              <w:rPr>
                <w:rFonts w:ascii="仿宋" w:eastAsia="仿宋" w:hAnsi="仿宋" w:cs="Arial"/>
                <w:color w:val="333333"/>
                <w:kern w:val="0"/>
                <w:sz w:val="22"/>
                <w:szCs w:val="24"/>
              </w:rPr>
            </w:pPr>
            <w:r w:rsidRPr="001F6CC2">
              <w:rPr>
                <w:rFonts w:ascii="仿宋" w:eastAsia="仿宋" w:hAnsi="仿宋" w:cs="Arial"/>
                <w:color w:val="333333"/>
                <w:kern w:val="0"/>
                <w:sz w:val="22"/>
                <w:szCs w:val="24"/>
              </w:rPr>
              <w:t>3、</w:t>
            </w:r>
            <w:r w:rsidRPr="001F6CC2">
              <w:rPr>
                <w:rFonts w:ascii="仿宋" w:eastAsia="仿宋" w:hAnsi="仿宋" w:cs="Arial" w:hint="eastAsia"/>
                <w:color w:val="333333"/>
                <w:kern w:val="0"/>
                <w:sz w:val="22"/>
                <w:szCs w:val="24"/>
              </w:rPr>
              <w:t>薪资待遇：3000-5000；</w:t>
            </w:r>
          </w:p>
        </w:tc>
      </w:tr>
      <w:tr w:rsidR="003F7544" w:rsidRPr="001F6CC2" w:rsidTr="001F6CC2">
        <w:trPr>
          <w:trHeight w:val="960"/>
          <w:jc w:val="center"/>
        </w:trPr>
        <w:tc>
          <w:tcPr>
            <w:tcW w:w="2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F7544" w:rsidRPr="001F6CC2" w:rsidRDefault="003F7544" w:rsidP="00A3519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</w:pPr>
            <w:r w:rsidRPr="001F6CC2"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544" w:rsidRPr="001F6CC2" w:rsidRDefault="003F7544" w:rsidP="00A35193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2"/>
                <w:szCs w:val="24"/>
              </w:rPr>
            </w:pPr>
            <w:r w:rsidRPr="001F6CC2"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  <w:t>QA</w:t>
            </w:r>
          </w:p>
        </w:tc>
        <w:tc>
          <w:tcPr>
            <w:tcW w:w="39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F7544" w:rsidRPr="001F6CC2" w:rsidRDefault="00003FEC" w:rsidP="00A3519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8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F7544" w:rsidRPr="001F6CC2" w:rsidRDefault="003F7544" w:rsidP="004D7FB1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</w:pPr>
            <w:r w:rsidRPr="001F6CC2"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  <w:t>药学、中药学等相关专业</w:t>
            </w:r>
          </w:p>
        </w:tc>
        <w:tc>
          <w:tcPr>
            <w:tcW w:w="28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7544" w:rsidRPr="001F6CC2" w:rsidRDefault="003F7544" w:rsidP="00A35193">
            <w:pPr>
              <w:widowControl/>
              <w:jc w:val="left"/>
              <w:rPr>
                <w:rFonts w:ascii="仿宋" w:eastAsia="仿宋" w:hAnsi="仿宋" w:cs="Arial"/>
                <w:color w:val="333333"/>
                <w:kern w:val="0"/>
                <w:sz w:val="22"/>
                <w:szCs w:val="24"/>
              </w:rPr>
            </w:pPr>
            <w:r w:rsidRPr="001F6CC2">
              <w:rPr>
                <w:rFonts w:ascii="仿宋" w:eastAsia="仿宋" w:hAnsi="仿宋" w:cs="Arial" w:hint="eastAsia"/>
                <w:color w:val="333333"/>
                <w:kern w:val="0"/>
                <w:sz w:val="22"/>
                <w:szCs w:val="24"/>
              </w:rPr>
              <w:t>1、</w:t>
            </w:r>
            <w:r w:rsidRPr="001F6CC2">
              <w:rPr>
                <w:rFonts w:ascii="仿宋" w:eastAsia="仿宋" w:hAnsi="仿宋" w:cs="Arial"/>
                <w:color w:val="333333"/>
                <w:kern w:val="0"/>
                <w:sz w:val="22"/>
                <w:szCs w:val="24"/>
              </w:rPr>
              <w:t>巡检生产现场，确保生产过程符合要求；</w:t>
            </w:r>
          </w:p>
          <w:p w:rsidR="003F7544" w:rsidRPr="001F6CC2" w:rsidRDefault="003F7544" w:rsidP="003F7544">
            <w:pPr>
              <w:widowControl/>
              <w:jc w:val="left"/>
              <w:rPr>
                <w:rFonts w:ascii="仿宋" w:eastAsia="仿宋" w:hAnsi="仿宋" w:cs="Arial"/>
                <w:color w:val="333333"/>
                <w:kern w:val="0"/>
                <w:sz w:val="22"/>
                <w:szCs w:val="24"/>
              </w:rPr>
            </w:pPr>
            <w:r w:rsidRPr="001F6CC2">
              <w:rPr>
                <w:rFonts w:ascii="仿宋" w:eastAsia="仿宋" w:hAnsi="仿宋" w:cs="Arial" w:hint="eastAsia"/>
                <w:color w:val="333333"/>
                <w:kern w:val="0"/>
                <w:sz w:val="22"/>
                <w:szCs w:val="24"/>
              </w:rPr>
              <w:t>2、审核原始记录，对生产工艺流程进行监控；</w:t>
            </w:r>
          </w:p>
          <w:p w:rsidR="003F7544" w:rsidRPr="001F6CC2" w:rsidRDefault="003F7544" w:rsidP="003F7544">
            <w:pPr>
              <w:widowControl/>
              <w:jc w:val="left"/>
              <w:rPr>
                <w:rFonts w:ascii="仿宋" w:eastAsia="仿宋" w:hAnsi="仿宋" w:cs="Arial"/>
                <w:color w:val="333333"/>
                <w:kern w:val="0"/>
                <w:sz w:val="22"/>
                <w:szCs w:val="24"/>
              </w:rPr>
            </w:pPr>
            <w:r w:rsidRPr="001F6CC2">
              <w:rPr>
                <w:rFonts w:ascii="仿宋" w:eastAsia="仿宋" w:hAnsi="仿宋" w:cs="Arial" w:hint="eastAsia"/>
                <w:color w:val="333333"/>
                <w:kern w:val="0"/>
                <w:sz w:val="22"/>
                <w:szCs w:val="24"/>
              </w:rPr>
              <w:t>3、薪资待遇：3000-5000；</w:t>
            </w:r>
          </w:p>
        </w:tc>
      </w:tr>
      <w:tr w:rsidR="003F7544" w:rsidRPr="001F6CC2" w:rsidTr="001F6CC2">
        <w:trPr>
          <w:trHeight w:val="1163"/>
          <w:jc w:val="center"/>
        </w:trPr>
        <w:tc>
          <w:tcPr>
            <w:tcW w:w="2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F7544" w:rsidRPr="001F6CC2" w:rsidRDefault="003F7544" w:rsidP="00A3519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</w:pPr>
            <w:r w:rsidRPr="001F6CC2"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59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544" w:rsidRPr="001F6CC2" w:rsidRDefault="003F7544" w:rsidP="00A35193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2"/>
                <w:szCs w:val="24"/>
              </w:rPr>
            </w:pPr>
            <w:r w:rsidRPr="001F6CC2"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  <w:t>仓库管理</w:t>
            </w:r>
          </w:p>
        </w:tc>
        <w:tc>
          <w:tcPr>
            <w:tcW w:w="39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F7544" w:rsidRPr="001F6CC2" w:rsidRDefault="00003FEC" w:rsidP="00A3519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  <w:t>9</w:t>
            </w:r>
          </w:p>
        </w:tc>
        <w:tc>
          <w:tcPr>
            <w:tcW w:w="8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F7544" w:rsidRPr="001F6CC2" w:rsidRDefault="003F7544" w:rsidP="004D7FB1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</w:pPr>
            <w:r w:rsidRPr="001F6CC2"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  <w:t>高中及以上学历</w:t>
            </w:r>
          </w:p>
        </w:tc>
        <w:tc>
          <w:tcPr>
            <w:tcW w:w="28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7544" w:rsidRPr="001F6CC2" w:rsidRDefault="003F7544" w:rsidP="003F7544">
            <w:pPr>
              <w:widowControl/>
              <w:jc w:val="left"/>
              <w:rPr>
                <w:rFonts w:ascii="仿宋" w:eastAsia="仿宋" w:hAnsi="仿宋" w:cs="Arial"/>
                <w:color w:val="333333"/>
                <w:kern w:val="0"/>
                <w:sz w:val="22"/>
                <w:szCs w:val="24"/>
              </w:rPr>
            </w:pPr>
            <w:r w:rsidRPr="001F6CC2">
              <w:rPr>
                <w:rFonts w:ascii="仿宋" w:eastAsia="仿宋" w:hAnsi="仿宋" w:cs="Arial" w:hint="eastAsia"/>
                <w:color w:val="333333"/>
                <w:kern w:val="0"/>
                <w:sz w:val="22"/>
                <w:szCs w:val="24"/>
              </w:rPr>
              <w:t>1、</w:t>
            </w:r>
            <w:r w:rsidRPr="001F6CC2">
              <w:rPr>
                <w:rFonts w:ascii="仿宋" w:eastAsia="仿宋" w:hAnsi="仿宋" w:cs="Arial"/>
                <w:color w:val="333333"/>
                <w:kern w:val="0"/>
                <w:sz w:val="22"/>
                <w:szCs w:val="24"/>
              </w:rPr>
              <w:t>有相关仓库工作经验，</w:t>
            </w:r>
            <w:r w:rsidRPr="001F6CC2">
              <w:rPr>
                <w:rFonts w:ascii="仿宋" w:eastAsia="仿宋" w:hAnsi="仿宋" w:cs="Arial" w:hint="eastAsia"/>
                <w:color w:val="333333"/>
                <w:kern w:val="0"/>
                <w:sz w:val="22"/>
                <w:szCs w:val="24"/>
              </w:rPr>
              <w:t>熟悉物流仓储业务流程与规范操作，熟练电脑操作；</w:t>
            </w:r>
          </w:p>
          <w:p w:rsidR="003F7544" w:rsidRPr="001F6CC2" w:rsidRDefault="003F7544" w:rsidP="003F7544">
            <w:pPr>
              <w:widowControl/>
              <w:jc w:val="left"/>
              <w:rPr>
                <w:rFonts w:ascii="仿宋" w:eastAsia="仿宋" w:hAnsi="仿宋" w:cs="Arial"/>
                <w:color w:val="333333"/>
                <w:kern w:val="0"/>
                <w:sz w:val="22"/>
                <w:szCs w:val="24"/>
              </w:rPr>
            </w:pPr>
            <w:r w:rsidRPr="001F6CC2">
              <w:rPr>
                <w:rFonts w:ascii="仿宋" w:eastAsia="仿宋" w:hAnsi="仿宋" w:cs="Arial"/>
                <w:color w:val="333333"/>
                <w:kern w:val="0"/>
                <w:sz w:val="22"/>
                <w:szCs w:val="24"/>
              </w:rPr>
              <w:t>2、</w:t>
            </w:r>
            <w:r w:rsidRPr="001F6CC2">
              <w:rPr>
                <w:rFonts w:ascii="仿宋" w:eastAsia="仿宋" w:hAnsi="仿宋" w:cs="Arial" w:hint="eastAsia"/>
                <w:color w:val="333333"/>
                <w:kern w:val="0"/>
                <w:sz w:val="22"/>
                <w:szCs w:val="24"/>
              </w:rPr>
              <w:t>薪资待遇：3000-4500；</w:t>
            </w:r>
          </w:p>
        </w:tc>
      </w:tr>
      <w:tr w:rsidR="007C1433" w:rsidRPr="001F6CC2" w:rsidTr="007C1433">
        <w:trPr>
          <w:trHeight w:val="774"/>
          <w:jc w:val="center"/>
        </w:trPr>
        <w:tc>
          <w:tcPr>
            <w:tcW w:w="2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7C1433" w:rsidRPr="001F6CC2" w:rsidRDefault="007C1433" w:rsidP="007C143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59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1433" w:rsidRPr="001F6CC2" w:rsidRDefault="007C1433" w:rsidP="007C143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</w:pPr>
            <w:r w:rsidRPr="001F6CC2"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  <w:t>普工</w:t>
            </w:r>
          </w:p>
        </w:tc>
        <w:tc>
          <w:tcPr>
            <w:tcW w:w="39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7C1433" w:rsidRPr="001F6CC2" w:rsidRDefault="00003FEC" w:rsidP="007C143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  <w:t>20</w:t>
            </w:r>
          </w:p>
        </w:tc>
        <w:tc>
          <w:tcPr>
            <w:tcW w:w="8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7C1433" w:rsidRPr="001F6CC2" w:rsidRDefault="007C1433" w:rsidP="007C143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</w:pPr>
            <w:r w:rsidRPr="001F6CC2"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  <w:t>初中以上</w:t>
            </w:r>
          </w:p>
        </w:tc>
        <w:tc>
          <w:tcPr>
            <w:tcW w:w="28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1433" w:rsidRPr="001F6CC2" w:rsidRDefault="007C1433" w:rsidP="007C1433">
            <w:pPr>
              <w:widowControl/>
              <w:jc w:val="left"/>
              <w:rPr>
                <w:rFonts w:ascii="仿宋" w:eastAsia="仿宋" w:hAnsi="仿宋" w:cs="Arial"/>
                <w:color w:val="333333"/>
                <w:kern w:val="0"/>
                <w:sz w:val="22"/>
                <w:szCs w:val="24"/>
              </w:rPr>
            </w:pPr>
            <w:r w:rsidRPr="001F6CC2">
              <w:rPr>
                <w:rFonts w:ascii="仿宋" w:eastAsia="仿宋" w:hAnsi="仿宋" w:cs="Arial" w:hint="eastAsia"/>
                <w:color w:val="333333"/>
                <w:kern w:val="0"/>
                <w:sz w:val="22"/>
                <w:szCs w:val="24"/>
              </w:rPr>
              <w:t>1、健康、吃苦耐劳、团队精神；</w:t>
            </w:r>
          </w:p>
          <w:p w:rsidR="007C1433" w:rsidRPr="001F6CC2" w:rsidRDefault="007C1433" w:rsidP="007C1433">
            <w:pPr>
              <w:widowControl/>
              <w:jc w:val="left"/>
              <w:rPr>
                <w:rFonts w:ascii="仿宋" w:eastAsia="仿宋" w:hAnsi="仿宋" w:cs="Arial"/>
                <w:color w:val="333333"/>
                <w:kern w:val="0"/>
                <w:sz w:val="22"/>
                <w:szCs w:val="24"/>
              </w:rPr>
            </w:pPr>
            <w:r w:rsidRPr="001F6CC2">
              <w:rPr>
                <w:rFonts w:ascii="仿宋" w:eastAsia="仿宋" w:hAnsi="仿宋" w:cs="Arial" w:hint="eastAsia"/>
                <w:color w:val="333333"/>
                <w:kern w:val="0"/>
                <w:sz w:val="22"/>
                <w:szCs w:val="24"/>
              </w:rPr>
              <w:t>2、薪资待遇：</w:t>
            </w:r>
            <w:r w:rsidRPr="001F6CC2">
              <w:rPr>
                <w:rFonts w:ascii="仿宋" w:eastAsia="仿宋" w:hAnsi="仿宋" w:cs="Arial"/>
                <w:color w:val="333333"/>
                <w:kern w:val="0"/>
                <w:sz w:val="22"/>
                <w:szCs w:val="24"/>
              </w:rPr>
              <w:t>24</w:t>
            </w:r>
            <w:r w:rsidRPr="001F6CC2">
              <w:rPr>
                <w:rFonts w:ascii="仿宋" w:eastAsia="仿宋" w:hAnsi="仿宋" w:cs="Arial" w:hint="eastAsia"/>
                <w:color w:val="333333"/>
                <w:kern w:val="0"/>
                <w:sz w:val="22"/>
                <w:szCs w:val="24"/>
              </w:rPr>
              <w:t>00-</w:t>
            </w:r>
            <w:r w:rsidRPr="001F6CC2">
              <w:rPr>
                <w:rFonts w:ascii="仿宋" w:eastAsia="仿宋" w:hAnsi="仿宋" w:cs="Arial"/>
                <w:color w:val="333333"/>
                <w:kern w:val="0"/>
                <w:sz w:val="22"/>
                <w:szCs w:val="24"/>
              </w:rPr>
              <w:t>35</w:t>
            </w:r>
            <w:r w:rsidRPr="001F6CC2">
              <w:rPr>
                <w:rFonts w:ascii="仿宋" w:eastAsia="仿宋" w:hAnsi="仿宋" w:cs="Arial" w:hint="eastAsia"/>
                <w:color w:val="333333"/>
                <w:kern w:val="0"/>
                <w:sz w:val="22"/>
                <w:szCs w:val="24"/>
              </w:rPr>
              <w:t>00；</w:t>
            </w:r>
          </w:p>
        </w:tc>
      </w:tr>
      <w:tr w:rsidR="003F7544" w:rsidRPr="001F6CC2" w:rsidTr="007C1433">
        <w:trPr>
          <w:trHeight w:val="645"/>
          <w:jc w:val="center"/>
        </w:trPr>
        <w:tc>
          <w:tcPr>
            <w:tcW w:w="2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F7544" w:rsidRPr="001F6CC2" w:rsidRDefault="003F7544" w:rsidP="00A3519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7544" w:rsidRPr="001F6CC2" w:rsidRDefault="003F7544" w:rsidP="00A35193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2"/>
                <w:szCs w:val="24"/>
              </w:rPr>
            </w:pPr>
          </w:p>
        </w:tc>
        <w:tc>
          <w:tcPr>
            <w:tcW w:w="39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F7544" w:rsidRPr="001F6CC2" w:rsidRDefault="003F7544" w:rsidP="00A3519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F7544" w:rsidRPr="001F6CC2" w:rsidRDefault="003F7544" w:rsidP="00A3519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7544" w:rsidRPr="001F6CC2" w:rsidRDefault="003F7544" w:rsidP="00BA79FA">
            <w:pPr>
              <w:widowControl/>
              <w:jc w:val="left"/>
              <w:rPr>
                <w:rFonts w:ascii="仿宋" w:eastAsia="仿宋" w:hAnsi="仿宋" w:cs="Arial"/>
                <w:color w:val="333333"/>
                <w:kern w:val="0"/>
                <w:sz w:val="22"/>
                <w:szCs w:val="24"/>
              </w:rPr>
            </w:pPr>
          </w:p>
        </w:tc>
      </w:tr>
      <w:tr w:rsidR="003F7544" w:rsidRPr="001F6CC2" w:rsidTr="001F6CC2">
        <w:trPr>
          <w:trHeight w:val="645"/>
          <w:jc w:val="center"/>
        </w:trPr>
        <w:tc>
          <w:tcPr>
            <w:tcW w:w="2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F7544" w:rsidRPr="001F6CC2" w:rsidRDefault="003F7544" w:rsidP="00A3519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7544" w:rsidRPr="001F6CC2" w:rsidRDefault="003F7544" w:rsidP="00A3519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9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F7544" w:rsidRPr="001F6CC2" w:rsidRDefault="003F7544" w:rsidP="00A3519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F7544" w:rsidRPr="001F6CC2" w:rsidRDefault="003F7544" w:rsidP="00A3519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7544" w:rsidRPr="001F6CC2" w:rsidRDefault="003F7544" w:rsidP="003F7544">
            <w:pPr>
              <w:widowControl/>
              <w:jc w:val="left"/>
              <w:rPr>
                <w:rFonts w:ascii="仿宋" w:eastAsia="仿宋" w:hAnsi="仿宋" w:cs="Arial"/>
                <w:color w:val="333333"/>
                <w:kern w:val="0"/>
                <w:sz w:val="22"/>
                <w:szCs w:val="24"/>
              </w:rPr>
            </w:pPr>
          </w:p>
        </w:tc>
      </w:tr>
    </w:tbl>
    <w:p w:rsidR="00A35193" w:rsidRPr="003F7544" w:rsidRDefault="00A35193" w:rsidP="003F7544">
      <w:pPr>
        <w:widowControl/>
        <w:jc w:val="left"/>
        <w:rPr>
          <w:rFonts w:ascii="方正粗黑宋简体" w:eastAsia="方正粗黑宋简体" w:hAnsi="方正粗黑宋简体" w:cs="Arial"/>
          <w:color w:val="000000"/>
          <w:kern w:val="0"/>
          <w:sz w:val="28"/>
          <w:szCs w:val="28"/>
        </w:rPr>
      </w:pPr>
      <w:r w:rsidRPr="003F7544">
        <w:rPr>
          <w:rFonts w:ascii="方正粗黑宋简体" w:eastAsia="方正粗黑宋简体" w:hAnsi="方正粗黑宋简体" w:cs="Arial" w:hint="eastAsia"/>
          <w:color w:val="000000"/>
          <w:kern w:val="0"/>
          <w:sz w:val="28"/>
          <w:szCs w:val="28"/>
        </w:rPr>
        <w:t>二、薪资待遇</w:t>
      </w:r>
    </w:p>
    <w:p w:rsidR="00A35193" w:rsidRPr="004D7FB1" w:rsidRDefault="00A35193" w:rsidP="003F7544">
      <w:pPr>
        <w:widowControl/>
        <w:ind w:firstLineChars="200" w:firstLine="480"/>
        <w:jc w:val="left"/>
        <w:rPr>
          <w:rFonts w:ascii="宋体" w:eastAsia="宋体" w:hAnsi="宋体" w:cs="Arial"/>
          <w:b/>
          <w:bCs/>
          <w:color w:val="000000"/>
          <w:kern w:val="0"/>
          <w:sz w:val="24"/>
          <w:szCs w:val="24"/>
        </w:rPr>
      </w:pPr>
      <w:r w:rsidRPr="004D7FB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午餐</w:t>
      </w:r>
      <w:r w:rsidR="00FA20A0" w:rsidRPr="004D7FB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免费</w:t>
      </w:r>
      <w:r w:rsidRPr="004D7FB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，五险</w:t>
      </w:r>
      <w:r w:rsidR="0067639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，</w:t>
      </w:r>
      <w:r w:rsidR="00FA20A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8</w:t>
      </w:r>
      <w:r w:rsidR="003F754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小时做六</w:t>
      </w:r>
      <w:r w:rsidRPr="004D7FB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休</w:t>
      </w:r>
      <w:r w:rsidR="003F754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一</w:t>
      </w:r>
      <w:r w:rsidR="0067639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，</w:t>
      </w:r>
      <w:r w:rsidRPr="004D7FB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法定节假日</w:t>
      </w:r>
      <w:r w:rsidR="0067639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，</w:t>
      </w:r>
      <w:r w:rsidR="003F754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免费</w:t>
      </w:r>
      <w:r w:rsidRPr="004D7FB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体检</w:t>
      </w:r>
      <w:r w:rsidR="00FA20A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和</w:t>
      </w:r>
      <w:r w:rsidRPr="004D7FB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培训</w:t>
      </w:r>
      <w:r w:rsidR="0067639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，</w:t>
      </w:r>
      <w:r w:rsidRPr="004D7FB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节日联欢等</w:t>
      </w:r>
      <w:r w:rsidR="00FA20A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；工作时间：8:</w:t>
      </w:r>
      <w:r w:rsidR="00FA20A0">
        <w:rPr>
          <w:rFonts w:ascii="仿宋" w:eastAsia="仿宋" w:hAnsi="仿宋" w:cs="Arial"/>
          <w:color w:val="000000"/>
          <w:kern w:val="0"/>
          <w:sz w:val="24"/>
          <w:szCs w:val="24"/>
        </w:rPr>
        <w:t>00-12:00 13:00-17:00(五一后</w:t>
      </w:r>
      <w:r w:rsidR="00003FEC">
        <w:rPr>
          <w:rFonts w:ascii="仿宋" w:eastAsia="仿宋" w:hAnsi="仿宋" w:cs="Arial"/>
          <w:color w:val="000000"/>
          <w:kern w:val="0"/>
          <w:sz w:val="24"/>
          <w:szCs w:val="24"/>
        </w:rPr>
        <w:t>下午</w:t>
      </w:r>
      <w:r w:rsidR="00FA20A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</w:t>
      </w:r>
      <w:r w:rsidR="00FA20A0">
        <w:rPr>
          <w:rFonts w:ascii="仿宋" w:eastAsia="仿宋" w:hAnsi="仿宋" w:cs="Arial"/>
          <w:color w:val="000000"/>
          <w:kern w:val="0"/>
          <w:sz w:val="24"/>
          <w:szCs w:val="24"/>
        </w:rPr>
        <w:t>4</w:t>
      </w:r>
      <w:r w:rsidR="00FA20A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:</w:t>
      </w:r>
      <w:r w:rsidR="00FA20A0">
        <w:rPr>
          <w:rFonts w:ascii="仿宋" w:eastAsia="仿宋" w:hAnsi="仿宋" w:cs="Arial"/>
          <w:color w:val="000000"/>
          <w:kern w:val="0"/>
          <w:sz w:val="24"/>
          <w:szCs w:val="24"/>
        </w:rPr>
        <w:t>00-18:00)</w:t>
      </w:r>
      <w:r w:rsidRPr="004D7FB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。</w:t>
      </w:r>
    </w:p>
    <w:p w:rsidR="00A35193" w:rsidRPr="003F7544" w:rsidRDefault="00003FEC" w:rsidP="003F7544">
      <w:pPr>
        <w:widowControl/>
        <w:jc w:val="left"/>
        <w:rPr>
          <w:rFonts w:ascii="方正粗黑宋简体" w:eastAsia="方正粗黑宋简体" w:hAnsi="方正粗黑宋简体" w:cs="Arial"/>
          <w:color w:val="000000"/>
          <w:kern w:val="0"/>
          <w:sz w:val="28"/>
          <w:szCs w:val="28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CAE8B4" wp14:editId="634E281E">
                <wp:simplePos x="0" y="0"/>
                <wp:positionH relativeFrom="column">
                  <wp:posOffset>3999865</wp:posOffset>
                </wp:positionH>
                <wp:positionV relativeFrom="paragraph">
                  <wp:posOffset>6350</wp:posOffset>
                </wp:positionV>
                <wp:extent cx="1619250" cy="17907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79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F7544" w:rsidRDefault="003F7544" w:rsidP="003F754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4445" cy="1531991"/>
                                  <wp:effectExtent l="0" t="0" r="1905" b="0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小精灵大英雄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288" cy="15342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AE8B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4.95pt;margin-top:.5pt;width:127.5pt;height:14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" fillcolor="#cce8cf [3212]" stroked="f">
                <v:textbox>
                  <w:txbxContent>
                    <w:p w:rsidR="003F7544" w:rsidRDefault="003F7544" w:rsidP="003F754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74445" cy="1531991"/>
                            <wp:effectExtent l="0" t="0" r="1905" b="0"/>
                            <wp:docPr id="2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小精灵大英雄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6288" cy="15342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5193" w:rsidRPr="003F7544">
        <w:rPr>
          <w:rFonts w:ascii="方正粗黑宋简体" w:eastAsia="方正粗黑宋简体" w:hAnsi="方正粗黑宋简体" w:cs="Arial" w:hint="eastAsia"/>
          <w:color w:val="000000"/>
          <w:kern w:val="0"/>
          <w:sz w:val="28"/>
          <w:szCs w:val="28"/>
        </w:rPr>
        <w:t>三、联系方式</w:t>
      </w:r>
      <w:bookmarkStart w:id="0" w:name="_GoBack"/>
      <w:bookmarkEnd w:id="0"/>
    </w:p>
    <w:p w:rsidR="00A35193" w:rsidRPr="00A35193" w:rsidRDefault="003F7544" w:rsidP="003F7544">
      <w:pPr>
        <w:widowControl/>
        <w:spacing w:after="150" w:line="240" w:lineRule="exact"/>
        <w:ind w:firstLineChars="200" w:firstLine="48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公司</w:t>
      </w:r>
      <w:r w:rsidR="00A35193" w:rsidRPr="00A3519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地址：</w:t>
      </w:r>
      <w:r w:rsidR="00A35193" w:rsidRPr="004D7FB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亳州市</w:t>
      </w:r>
      <w:r w:rsidR="00FA20A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高新</w:t>
      </w:r>
      <w:r w:rsidR="00A35193" w:rsidRPr="004D7FB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区庄周路777号</w:t>
      </w:r>
    </w:p>
    <w:p w:rsidR="00A35193" w:rsidRPr="00A35193" w:rsidRDefault="00A35193" w:rsidP="003F7544">
      <w:pPr>
        <w:widowControl/>
        <w:spacing w:after="150" w:line="240" w:lineRule="exact"/>
        <w:ind w:firstLineChars="200" w:firstLine="48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A3519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招聘热线：055</w:t>
      </w:r>
      <w:r w:rsidRPr="004D7FB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8</w:t>
      </w:r>
      <w:r w:rsidRPr="00A3519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-</w:t>
      </w:r>
      <w:r w:rsidRPr="004D7FB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5888162</w:t>
      </w:r>
      <w:r w:rsidR="003F7544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Pr="004D7FB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13965761655</w:t>
      </w:r>
      <w:r w:rsidR="003F7544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</w:p>
    <w:p w:rsidR="00735A49" w:rsidRPr="00DC46F4" w:rsidRDefault="00A35193" w:rsidP="00DC46F4">
      <w:pPr>
        <w:widowControl/>
        <w:spacing w:after="150" w:line="240" w:lineRule="exact"/>
        <w:ind w:firstLineChars="200" w:firstLine="48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A3519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联系人：</w:t>
      </w:r>
      <w:r w:rsidR="004D7FB1" w:rsidRPr="004D7FB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刘经理</w:t>
      </w:r>
      <w:r w:rsidR="003F754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QQ</w:t>
      </w:r>
      <w:r w:rsidR="003F7544" w:rsidRPr="00A3519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：</w:t>
      </w:r>
      <w:r w:rsidR="003F7544" w:rsidRPr="003F754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161731321</w:t>
      </w:r>
    </w:p>
    <w:sectPr w:rsidR="00735A49" w:rsidRPr="00DC46F4" w:rsidSect="00FA20A0">
      <w:pgSz w:w="11906" w:h="16838"/>
      <w:pgMar w:top="1191" w:right="1474" w:bottom="119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9E" w:rsidRDefault="007E719E" w:rsidP="00003FEC">
      <w:r>
        <w:separator/>
      </w:r>
    </w:p>
  </w:endnote>
  <w:endnote w:type="continuationSeparator" w:id="0">
    <w:p w:rsidR="007E719E" w:rsidRDefault="007E719E" w:rsidP="0000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9E" w:rsidRDefault="007E719E" w:rsidP="00003FEC">
      <w:r>
        <w:separator/>
      </w:r>
    </w:p>
  </w:footnote>
  <w:footnote w:type="continuationSeparator" w:id="0">
    <w:p w:rsidR="007E719E" w:rsidRDefault="007E719E" w:rsidP="00003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93"/>
    <w:rsid w:val="00003FEC"/>
    <w:rsid w:val="001F6CC2"/>
    <w:rsid w:val="002A46A0"/>
    <w:rsid w:val="003F7544"/>
    <w:rsid w:val="004D7FB1"/>
    <w:rsid w:val="0067639B"/>
    <w:rsid w:val="006E524C"/>
    <w:rsid w:val="007C1433"/>
    <w:rsid w:val="007E719E"/>
    <w:rsid w:val="00846D93"/>
    <w:rsid w:val="00A35193"/>
    <w:rsid w:val="00AC5237"/>
    <w:rsid w:val="00BA79FA"/>
    <w:rsid w:val="00DC46F4"/>
    <w:rsid w:val="00ED1C30"/>
    <w:rsid w:val="00FA20A0"/>
    <w:rsid w:val="00FC44FD"/>
    <w:rsid w:val="00F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63AF9D-7F76-4C6C-AC6F-0C63B7D7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FB1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F754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F754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03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3FE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03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03F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37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Company>P R C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2020-12-05T05:51:00Z</cp:lastPrinted>
  <dcterms:created xsi:type="dcterms:W3CDTF">2020-12-16T05:43:00Z</dcterms:created>
  <dcterms:modified xsi:type="dcterms:W3CDTF">2021-01-06T08:50:00Z</dcterms:modified>
</cp:coreProperties>
</file>