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262626" w:themeColor="text1" w:themeTint="D8"/>
          <w:sz w:val="48"/>
          <w:szCs w:val="48"/>
          <w:shd w:val="clear" w:color="auto" w:fill="auto"/>
          <w:lang w:eastAsia="zh-CN"/>
          <w14:glow w14:rad="0">
            <w14:srgbClr w14:val="000000"/>
          </w14:glow>
          <w14:shadow w14:blurRad="0" w14:dist="38100" w14:dir="2700000" w14:sx="100000" w14:sy="100000" w14:kx="0" w14:ky="0" w14:algn="bl">
            <w14:schemeClr w14:val="accent5"/>
          </w14:shadow>
          <w14:reflection w14:blurRad="0" w14:stA="0" w14:stPos="0" w14:endA="0" w14:endPos="0" w14:dist="0" w14:dir="0" w14:fadeDir="0" w14:sx="0" w14:sy="0" w14:kx="0" w14:ky="0" w14:algn="none"/>
          <w14:textOutline w14:w="13462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  <w14:props3d w14:extrusionH="0" w14:contourW="0" w14:prstMaterial="clear"/>
        </w:rPr>
        <w:t>亳州市谯城区金手指家政服务部招工信息</w:t>
      </w:r>
    </w:p>
    <w:p>
      <w:pPr>
        <w:jc w:val="both"/>
        <w:rPr>
          <w:rFonts w:hint="eastAsia" w:ascii="宋体" w:hAnsi="宋体" w:eastAsia="宋体" w:cs="宋体"/>
          <w:b/>
          <w:bCs/>
          <w:sz w:val="36"/>
          <w:szCs w:val="36"/>
          <w:u w:val="single"/>
          <w:lang w:eastAsia="zh-CN"/>
        </w:rPr>
      </w:pPr>
    </w:p>
    <w:p>
      <w:pPr>
        <w:jc w:val="both"/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一、深圳控制股份有限公司</w:t>
      </w:r>
    </w:p>
    <w:p>
      <w:pPr>
        <w:ind w:firstLine="640" w:firstLineChars="200"/>
        <w:jc w:val="left"/>
        <w:rPr>
          <w:rFonts w:hint="default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1、主营：电器控制板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2、招聘要求：男女普工，年龄18-40周岁。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3、岗位优点：长白班、坐岗企业、工作简单轻松，适合年轻人。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4、薪资待遇：月均工资5000-7000元。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5、食宿条件：8-10人/间，有独立卫生间，热水器，水电费自理。</w:t>
      </w:r>
    </w:p>
    <w:p>
      <w:pPr>
        <w:ind w:firstLine="640" w:firstLineChars="200"/>
        <w:jc w:val="left"/>
        <w:rPr>
          <w:rFonts w:hint="eastAsia" w:asciiTheme="minorEastAsia" w:hAnsi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 xml:space="preserve">联系电话：张经理19165926887 、  刘经理19165918988         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二、合肥家电制造有限公司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招聘要求：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男女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不限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，年龄18-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50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周岁，身体健康，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学历不限。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eastAsia="zh-CN"/>
        </w:rPr>
        <w:t>岗位优点：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长白班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，组装工。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薪资待遇：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同工同酬，月均工资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5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00-6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元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，入职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6个月可申请购买保险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食宿条件：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餐补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15元/天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6人/间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，有独立卫生间，热水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，空调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储物柜，水电全免。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联系电话：刘经理19165918988，张经理19165926887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        电  话：0558-5707988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三、安徽电子科技有限公司</w:t>
      </w:r>
    </w:p>
    <w:p>
      <w:pPr>
        <w:jc w:val="left"/>
        <w:rPr>
          <w:rFonts w:hint="default" w:asciiTheme="minorEastAsia" w:hAnsiTheme="minorEastAsia" w:cstheme="minorEastAsia"/>
          <w:b/>
          <w:bCs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1、主营产品：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液晶显示屏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招聘要求：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男女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不限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，年龄1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-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周岁，身体健康，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学历不限。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3、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eastAsia="zh-CN"/>
        </w:rPr>
        <w:t>岗位优点：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普工、两班倒。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薪资待遇：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月均工资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4500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-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55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元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，工期至少至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2月28日，根据员工意愿可廷长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备注：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春节三天假期间上班，工资补贴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100元/天，7天内离职无工资。</w:t>
      </w:r>
    </w:p>
    <w:p>
      <w:pPr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食宿条件：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包两餐，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6人/间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，有独立卫生间，热水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器，空调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活动室。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联系电话：刘经理19165918988，张经理19165926887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        电  话：0558-5707988</w:t>
      </w:r>
    </w:p>
    <w:p>
      <w:pPr>
        <w:jc w:val="both"/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四、杭州数字电子股份有限公司</w:t>
      </w: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主营摄像头、监控设备，是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国内大型企业，工资有保障，常年有订单，收入稳定，有低保，前三月低保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5000元/月，满三月后低保5500元/月(国家法定假日除外)，可常年做，并且做的越久工资越高，三个月以上工资就差不多6000多了，每周上六修一。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招聘要求：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男女普工，年龄18-4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周岁，身体健康，小学文化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eastAsia="zh-CN"/>
        </w:rPr>
        <w:t>岗位优点：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长白班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和两班倒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、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工作轻松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薪资待遇：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同工同酬，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月均工资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5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00-6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0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元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食宿条件：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2-4人/间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，有独立卫生间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，热水、洗衣机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需要夫妻房提前报备，夫妻间需交费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150元/月。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联系电话：张经理19165926887，刘经理19165918988</w:t>
      </w:r>
    </w:p>
    <w:p>
      <w:pPr>
        <w:jc w:val="both"/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五、浙江省家电制造有限公司</w:t>
      </w:r>
    </w:p>
    <w:p>
      <w:pPr>
        <w:ind w:firstLine="640" w:firstLineChars="200"/>
        <w:jc w:val="left"/>
        <w:rPr>
          <w:rFonts w:hint="default" w:asciiTheme="minorEastAsia" w:hAnsiTheme="minorEastAsia" w:eastAsiaTheme="minorEastAsia" w:cstheme="minorEastAsia"/>
          <w:sz w:val="32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主营炊具，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是中国最大、全球第二的炊具研发制造商，中国厨房小家电领先品牌创始于1994年总部设在杭州，在杭州、玉环、绍兴武汉和越南胡志明市建立了5大研发制造基地，拥有10000名员工。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招聘要求：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男女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不限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，年龄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17-45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周岁，身体健康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，全部站岗。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2、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eastAsia="zh-CN"/>
        </w:rPr>
        <w:t>岗位优点：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95%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长白班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，两班倒，订单稳定每天工作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11小时左右工资高，干活简单，打螺丝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、贴标签为主。</w:t>
      </w:r>
    </w:p>
    <w:p>
      <w:pPr>
        <w:jc w:val="left"/>
        <w:rPr>
          <w:rFonts w:hint="eastAsia" w:asciiTheme="minorEastAsia" w:hAnsiTheme="minorEastAsia" w:cstheme="minorEastAsia"/>
          <w:sz w:val="32"/>
          <w:szCs w:val="40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薪资待遇：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小时工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，月均工资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48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00-6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00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元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40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40"/>
          <w:lang w:eastAsia="zh-CN"/>
        </w:rPr>
        <w:t>食宿条件：</w:t>
      </w:r>
      <w:r>
        <w:rPr>
          <w:rFonts w:hint="eastAsia" w:asciiTheme="minorEastAsia" w:hAnsiTheme="minorEastAsia" w:cstheme="minorEastAsia"/>
          <w:b/>
          <w:bCs/>
          <w:sz w:val="32"/>
          <w:szCs w:val="40"/>
          <w:lang w:eastAsia="zh-CN"/>
        </w:rPr>
        <w:t>无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餐补，企业内部食堂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10元/天够吃一天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，女生住厂内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.10人/间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，有独立卫生间，热水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，空调</w:t>
      </w:r>
      <w:r>
        <w:rPr>
          <w:rFonts w:hint="eastAsia" w:asciiTheme="minorEastAsia" w:hAnsiTheme="minorEastAsia" w:eastAsiaTheme="minorEastAsia" w:cstheme="minorEastAsia"/>
          <w:sz w:val="32"/>
          <w:szCs w:val="40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男生</w:t>
      </w:r>
      <w:r>
        <w:rPr>
          <w:rFonts w:hint="eastAsia" w:asciiTheme="minorEastAsia" w:hAnsiTheme="minorEastAsia" w:cstheme="minorEastAsia"/>
          <w:sz w:val="32"/>
          <w:szCs w:val="40"/>
          <w:lang w:val="en-US" w:eastAsia="zh-CN"/>
        </w:rPr>
        <w:t>4人/间（住厂外2-3公里有厂车）</w:t>
      </w:r>
      <w:r>
        <w:rPr>
          <w:rFonts w:hint="eastAsia" w:asciiTheme="minorEastAsia" w:hAnsiTheme="minorEastAsia" w:cstheme="minorEastAsia"/>
          <w:sz w:val="32"/>
          <w:szCs w:val="40"/>
          <w:lang w:eastAsia="zh-CN"/>
        </w:rPr>
        <w:t>。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联系电话：刘经理19165918988，张经理19165926887</w:t>
      </w:r>
    </w:p>
    <w:p>
      <w:pPr>
        <w:jc w:val="both"/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</w:pPr>
      <w:r>
        <w:rPr>
          <w:rFonts w:hint="eastAsia" w:ascii="方正粗黑宋简体" w:hAnsi="方正粗黑宋简体" w:eastAsia="方正粗黑宋简体" w:cs="方正粗黑宋简体"/>
          <w:b/>
          <w:bCs/>
          <w:sz w:val="56"/>
          <w:szCs w:val="56"/>
          <w:u w:val="none"/>
          <w:lang w:val="en-US" w:eastAsia="zh-CN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六、福建大型食品加工厂有限公司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1、主营：鸡肉分割、加工、调理、包装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2、招聘：普工、长白班、年龄：18-55周岁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3、月薪4500-5500元，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4、伙食情况：免费包三餐，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5、住宿情况：6-8人/间有独立卫生间，电风扇、阳台，水电费均摊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6、社保福利：代缴雇主责任险50元/人/月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联系电话：刘经理19165918988，张经理19165926887</w:t>
      </w:r>
    </w:p>
    <w:p>
      <w:pPr>
        <w:jc w:val="both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电  话：0558-5707988</w:t>
      </w:r>
    </w:p>
    <w:p>
      <w:pPr>
        <w:jc w:val="both"/>
        <w:rPr>
          <w:rFonts w:hint="eastAsia"/>
          <w:b/>
          <w:bCs/>
          <w:sz w:val="84"/>
          <w:szCs w:val="84"/>
          <w:lang w:val="en-US" w:eastAsia="zh-CN"/>
        </w:rPr>
      </w:pPr>
      <w:r>
        <w:rPr>
          <w:rFonts w:hint="eastAsia"/>
          <w:b/>
          <w:bCs/>
          <w:sz w:val="84"/>
          <w:szCs w:val="84"/>
          <w:lang w:val="en-US" w:eastAsia="zh-CN"/>
        </w:rPr>
        <w:t xml:space="preserve">     </w:t>
      </w:r>
    </w:p>
    <w:sectPr>
      <w:headerReference r:id="rId3" w:type="default"/>
      <w:footerReference r:id="rId4" w:type="default"/>
      <w:pgSz w:w="11906" w:h="16838"/>
      <w:pgMar w:top="1440" w:right="12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cs="微软雅黑" w:eastAsiaTheme="minorEastAsia"/>
        <w:b/>
        <w:sz w:val="52"/>
        <w:lang w:eastAsia="zh-CN"/>
      </w:rPr>
    </w:pPr>
    <w:r>
      <w:rPr>
        <w:sz w:val="5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49290" cy="1828800"/>
              <wp:effectExtent l="0" t="0" r="0" b="0"/>
              <wp:wrapSquare wrapText="bothSides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929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cs="微软雅黑" w:eastAsiaTheme="minorEastAsia"/>
                              <w:b/>
                              <w:i w:val="0"/>
                              <w:color w:val="000000" w:themeColor="text1"/>
                              <w:sz w:val="48"/>
                              <w:lang w:val="en-US" w:eastAsia="zh-CN"/>
                              <w14:glow w14:rad="0">
                                <w14:srgbClr w14:val="000000"/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reflection w14:blurRad="0" w14:stA="0" w14:stPos="0" w14:endA="0" w14:endPos="0" w14:dist="0" w14:dir="0" w14:fadeDir="0" w14:sx="0" w14:sy="0" w14:kx="0" w14:ky="0" w14:algn="none"/>
                              <w14:textOutline w14:w="9525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  <w14:props3d w14:extrusionH="0" w14:contourW="0" w14:prstMaterial="cle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DoubleWave1">
                        <a:avLst/>
                      </a:prstTxWarp>
                      <a:spAutoFit/>
                      <a:scene3d>
                        <a:camera prst="orthographicFront"/>
                        <a:lightRig rig="threePt" dir="t"/>
                      </a:scene3d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452.7pt;mso-wrap-distance-bottom:0pt;mso-wrap-distance-left:9pt;mso-wrap-distance-right:9pt;mso-wrap-distance-top:0pt;z-index:251658240;mso-width-relative:page;mso-height-relative:page;" filled="f" stroked="f" coordsize="21600,21600" o:gfxdata="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MqSAt0gAAAAUBAAAPAAAAAAAAAAEA&#10;IAAAACIAAABkcnMvZG93bnJldi54bWxQSwECFAAUAAAACACHTuJAx+bKiocCAAADBQAADgAAAAAA&#10;AAABACAAAAAhAQAAZHJzL2Uyb0RvYy54bWxQSwUGAAAAAAYABgBZAQAAGgYAAAAA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cs="微软雅黑" w:eastAsiaTheme="minorEastAsia"/>
                        <w:b/>
                        <w:i w:val="0"/>
                        <w:color w:val="000000" w:themeColor="text1"/>
                        <w:sz w:val="48"/>
                        <w:lang w:val="en-US" w:eastAsia="zh-CN"/>
                        <w14:glow w14:rad="0">
                          <w14:srgbClr w14:val="000000"/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reflection w14:blurRad="0" w14:stA="0" w14:stPos="0" w14:endA="0" w14:endPos="0" w14:dist="0" w14:dir="0" w14:fadeDir="0" w14:sx="0" w14:sy="0" w14:kx="0" w14:ky="0" w14:algn="none"/>
                        <w14:textOutline w14:w="9525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tx1"/>
                          </w14:solidFill>
                        </w14:textFill>
                        <w14:props3d w14:extrusionH="0" w14:contourW="0" w14:prstMaterial="clea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bidi w:val="0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523875</wp:posOffset>
          </wp:positionH>
          <wp:positionV relativeFrom="paragraph">
            <wp:posOffset>-266700</wp:posOffset>
          </wp:positionV>
          <wp:extent cx="2712720" cy="695325"/>
          <wp:effectExtent l="0" t="0" r="0" b="5715"/>
          <wp:wrapNone/>
          <wp:docPr id="4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272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-247650</wp:posOffset>
          </wp:positionV>
          <wp:extent cx="792480" cy="746760"/>
          <wp:effectExtent l="0" t="0" r="0" b="0"/>
          <wp:wrapNone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F5574"/>
    <w:rsid w:val="00EF093A"/>
    <w:rsid w:val="03C65B5A"/>
    <w:rsid w:val="04260DE8"/>
    <w:rsid w:val="04AD4210"/>
    <w:rsid w:val="07DE4790"/>
    <w:rsid w:val="0AA72244"/>
    <w:rsid w:val="0D1A7D80"/>
    <w:rsid w:val="0F117701"/>
    <w:rsid w:val="102471CB"/>
    <w:rsid w:val="12237EFA"/>
    <w:rsid w:val="129B1147"/>
    <w:rsid w:val="12CB3648"/>
    <w:rsid w:val="150A599E"/>
    <w:rsid w:val="169020F4"/>
    <w:rsid w:val="169748D0"/>
    <w:rsid w:val="1A1C7ABC"/>
    <w:rsid w:val="1B425AA5"/>
    <w:rsid w:val="1E3C67CE"/>
    <w:rsid w:val="1E9E09EC"/>
    <w:rsid w:val="1FF40E9D"/>
    <w:rsid w:val="22F36C88"/>
    <w:rsid w:val="248130EB"/>
    <w:rsid w:val="24E33DD7"/>
    <w:rsid w:val="267E7FBC"/>
    <w:rsid w:val="2AF2584E"/>
    <w:rsid w:val="2F5800EF"/>
    <w:rsid w:val="33E60C4E"/>
    <w:rsid w:val="36D4645A"/>
    <w:rsid w:val="3D9A5CC8"/>
    <w:rsid w:val="406640EF"/>
    <w:rsid w:val="455725F0"/>
    <w:rsid w:val="45B215B2"/>
    <w:rsid w:val="4A836423"/>
    <w:rsid w:val="4CFF5574"/>
    <w:rsid w:val="575318AE"/>
    <w:rsid w:val="58011687"/>
    <w:rsid w:val="5C51531D"/>
    <w:rsid w:val="5F0A6CAD"/>
    <w:rsid w:val="63113014"/>
    <w:rsid w:val="64170A1E"/>
    <w:rsid w:val="68AD4D9D"/>
    <w:rsid w:val="69A92044"/>
    <w:rsid w:val="6A7230D6"/>
    <w:rsid w:val="6F455481"/>
    <w:rsid w:val="72E3095F"/>
    <w:rsid w:val="73E4753D"/>
    <w:rsid w:val="757A7DDA"/>
    <w:rsid w:val="75D67C85"/>
    <w:rsid w:val="761535DA"/>
    <w:rsid w:val="77650A8D"/>
    <w:rsid w:val="78435A04"/>
    <w:rsid w:val="78DF33C1"/>
    <w:rsid w:val="79052630"/>
    <w:rsid w:val="7B9B02B5"/>
    <w:rsid w:val="7CF1236F"/>
    <w:rsid w:val="7DB1669B"/>
    <w:rsid w:val="7F81408F"/>
    <w:rsid w:val="7F860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2020-12-30T05:31:00Z</dcterms:created>
  <dc:creator>Administrator</dc:creator>
  <cp:lastModifiedBy>WPS_1528079939</cp:lastModifiedBy>
  <cp:lastPrinted>2021-01-08T10:28:00Z</cp:lastPrinted>
  <dcterms:modified xsi:type="dcterms:W3CDTF">2021-01-11T12:07:44Z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